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ПРОМЕЖУТОЧНАЯ АТТЕСТАЦИЯ ПО ОБЩЕСТВОЗНАНИЮ. 8 КЛАСС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ru-RU"/>
        </w:rPr>
        <w:t>ДЕМОВЕРСИЯ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ЧАСТЬ 1. Выберите ОДИН верный ответ.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1.Учёные-обществоведы определяют общество как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весь мир в многообразии его форм и проявлений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неотъемлемую часть природы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единство живой и неживой природы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обособившуюся от природы часть мира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2.Что свойственно и человеку, и животному?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инстинкты и рефлексы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сознательная активность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целенаправленная деятельность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словесная речь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3.Какие из перечисленных терминов используются в первую очередь при описании политической сферы общества?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искусство, наука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федерация, республика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семья, этнос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издержки, прибыль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4.Формирование личности происходит под влиянием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природных способностей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собственных убеждений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социального окружения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природного окружения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5.Что является отличительным признаком морали?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отражает представления о добре и зле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эмоционально воздействует на человека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объясняет природные и общественные явления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обращается к сверхъестественным силам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6. В стране В. активно развиваются наукоемкие производства, произошли революционные изменения в сфере массовых коммуникаций. На производстве и в быту применяются компьютеры, робототехника. Уровень образованности населения очень высок. К какому типу относится общество В.?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традиционному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индустриальному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аграрному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информационному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7. Описание, объяснение и предсказание процессов действительности является непосредственной целью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ectPr w:rsidR="003A691C" w:rsidRPr="003A691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1) науки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искусства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3) морали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образования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lastRenderedPageBreak/>
        <w:t>8. 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какой ступени образования находится Павел?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среднее профессиональное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высшее профессиональное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основное общее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среднее общее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9.Какая из пе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чис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лен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ных ре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гий от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сит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ся к мировым?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1) даосизм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зороастризм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3) ислам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индуизм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lastRenderedPageBreak/>
        <w:t>10. Деление общества на группы называется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социальным статусом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социальной стратификацией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социализацией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социальным положением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11.Отличительным признаком нации как этнической общности является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общность языка и духовной культуры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суверенность во внешней политике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наличие публичной власти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многообразие отношений собственности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12.Какая социальная роль характерна как для взрослого, так и для подростка?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1) избиратель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опекун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3) военнослужащий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пользователь Интернета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lastRenderedPageBreak/>
        <w:t>13.Виктория — женщина, уроженка острова Ява, имеющая азиатские черты лица. Эти характеристики отражают её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достигаемый статус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имущественное положение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предписаный</w:t>
      </w:r>
      <w:proofErr w:type="spellEnd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статус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гражданские права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14.Пётр после два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дца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ти лет ра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бо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ты на за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де стал на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чаль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ком отдела. Это — пример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горизонтальной со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ци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аль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ной мобильности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социальной стратификации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вертикальной со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ци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аль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ной мобильности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социального неравенства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15.Способ ор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га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за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ции эко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ской жизни, ме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ха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низ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мы и прин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ци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пы рас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пре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ния огра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чен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ных ре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сур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сов для удо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вле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тво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ния по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треб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стей людей называют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издержками производства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государственным бюджетом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экономической системой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экономическим ростом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ru-RU"/>
        </w:rPr>
        <w:t xml:space="preserve">16. 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t>Как на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зы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ва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ет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ся при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над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леж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ность ма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те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ри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аль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ных или ду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хов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ных цен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но</w:t>
      </w:r>
      <w:r w:rsidRPr="003A691C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softHyphen/>
        <w:t>стей определённым лицам?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1) собственность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ресурсы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3) капитал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стоимости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lastRenderedPageBreak/>
        <w:t>17. Что из пе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чис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лен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го ха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рак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зу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ет ко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манд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ную экономику?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следование в про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цес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се про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из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вод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ства ве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ко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вым тра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ди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ци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ям предков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частная соб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ствен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ность на сред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ства производства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нерегулируемые цены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централизованное пла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ро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ва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ние производства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18.Работник К. про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из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дит в те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ние часа в два раза боль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ше продукции, чем его сменщик, ра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бот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ник Л. О каком эко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ском яв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нии идёт речь?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раз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де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ле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ние труда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спе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ци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а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ли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за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ция труда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эф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фек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тив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ность производства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про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из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во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ди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тель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ность труда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19. Инициативную самостоятельную хозяйственную деятельность человека, осуществляемую на свой риск в рамках закона, направленную на получение прибыли, называют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1) предпринимательством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реформированием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3) производством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творчеством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ectPr w:rsidR="003A691C" w:rsidRPr="003A691C" w:rsidSect="00023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lastRenderedPageBreak/>
        <w:t>20.Работники фирмы «</w:t>
      </w:r>
      <w:proofErr w:type="spellStart"/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Ивушка</w:t>
      </w:r>
      <w:proofErr w:type="spellEnd"/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» являются её собственниками. Какая дополнительная информация позволит сделать вывод о том, что «</w:t>
      </w:r>
      <w:proofErr w:type="spellStart"/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Ивушка</w:t>
      </w:r>
      <w:proofErr w:type="spellEnd"/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» — акционерное предприятие?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Предприятие вовремя уплачивает налоги.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Фирма взяла в банке кредит на развитие производства.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Доходы распределяются между работниками.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Работники получают дивиденды от имеющихся у них ценных бумаг предприятия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21.Верны ли сле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ду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ю</w:t>
      </w: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softHyphen/>
        <w:t>щие суждения о человеке?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А. Человек, в от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ли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чие от животных, спо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со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бен действовать сознательно.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Б. У че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ло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ве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ка и жи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вот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ных есть схо</w:t>
      </w: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жие потребности.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верно толь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верно толь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оба суж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де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softHyphen/>
        <w:t>ния неверны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22. Верны ли следующие суждения о социальных статусах и ролях?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А. Размеры и форма доходов человека характеризуют его статус.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Б. Человек выполняет в обществе различные роли</w:t>
      </w: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23.Верны ли следующие суждения о механизмах регулирования в условиях рынка?</w:t>
      </w:r>
    </w:p>
    <w:p w:rsidR="003A691C" w:rsidRPr="003A691C" w:rsidRDefault="003A691C" w:rsidP="003A691C">
      <w:pPr>
        <w:shd w:val="clear" w:color="auto" w:fill="FFFFFF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А. Одним из главных регуляторов рыночной экономики является соотношение спроса и предложения.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Б. В условиях рынка на цену товара влияет его качество.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24.Верны ли следующие суждения о свободе человека?</w:t>
      </w:r>
    </w:p>
    <w:p w:rsidR="003A691C" w:rsidRPr="003A691C" w:rsidRDefault="003A691C" w:rsidP="003A691C">
      <w:pPr>
        <w:shd w:val="clear" w:color="auto" w:fill="FFFFFF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А. Одно из проявлений свободы человека — возможность поступать по своему усмотрению.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Б. Свобода — это абсолютное отсутствие ограничений деятельности человека.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25.Верны ли следующие суждения о предприятиях различных форм собственности?</w:t>
      </w:r>
    </w:p>
    <w:p w:rsidR="003A691C" w:rsidRPr="003A691C" w:rsidRDefault="003A691C" w:rsidP="003A691C">
      <w:pPr>
        <w:shd w:val="clear" w:color="auto" w:fill="FFFFFF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Предприятия различных форм собственности должны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А. ежегодно выплачивать дивиденды по своим ценным бумагам.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Б. уплачивать налоги в государственный бюджет.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ЧАСТЬ 2.  Прочитайте текст и выполните задания.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Социальная структура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современном западном обществе различают высший, средний и низший классы. Ряд социологов выделяет как отдельную группу рабочий класс. Одним из критериев их различения выступают богатство и доход.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Богатство — это все достояние, принадлежащее человеку. Оно включает в первую очередь дом, землю, то есть недвижимость. К нему относятся также сбережения, акции. Доход состоит из заработной платы за труд, а также доходов, получаемых от капиталовложений (проценты или дивиденды).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Высший класс численно невелик — всего несколько процентов от общей численности населения, но ему принадлежит значительная доля богатства. Вместе с тем количество людей, владеющих акциями, возрастает. Так, в Англии в </w:t>
      </w:r>
      <w:smartTag w:uri="urn:schemas-microsoft-com:office:smarttags" w:element="metricconverter">
        <w:smartTagPr>
          <w:attr w:name="ProductID" w:val="1979 г"/>
        </w:smartTagPr>
        <w:r w:rsidRPr="003A691C">
          <w:rPr>
            <w:rFonts w:ascii="Arial Narrow" w:eastAsia="Times New Roman" w:hAnsi="Arial Narrow" w:cs="Times New Roman"/>
            <w:color w:val="000000"/>
            <w:sz w:val="24"/>
            <w:szCs w:val="24"/>
            <w:lang w:eastAsia="ru-RU"/>
          </w:rPr>
          <w:t>1979 г</w:t>
        </w:r>
      </w:smartTag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таких было всего 5%, а в конце 80-х годов — уже более 20% населения были держателями акций.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Средний класс образуют представители мелкого и среднего бизнеса, а также специалисты высокого класса, служащие различных категорий. Рабочий класс состоит из так называемых синих воротничков — людей, занятых физическим трудом. Низший класс образуют, среди прочих, люди, подолгу остающиеся без работы.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Некоторые социологи считают, что классовые различия в экономически развитых странах утрачивают свое значение. Налоги, направленные против богатых, в сочетании с пособиями </w:t>
      </w:r>
      <w:proofErr w:type="gramStart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неимущих и нетрудоспособных сглаживают различие между верхами и низами.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A691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gramStart"/>
      <w:r w:rsidRPr="003A691C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ru-RU"/>
        </w:rPr>
        <w:t xml:space="preserve">(По кн. Э. </w:t>
      </w:r>
      <w:proofErr w:type="spellStart"/>
      <w:r w:rsidRPr="003A691C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ru-RU"/>
        </w:rPr>
        <w:t>Гидденса</w:t>
      </w:r>
      <w:proofErr w:type="spellEnd"/>
      <w:r w:rsidRPr="003A691C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ru-RU"/>
        </w:rPr>
        <w:t xml:space="preserve"> «Социология».</w:t>
      </w:r>
      <w:proofErr w:type="gramEnd"/>
      <w:r w:rsidRPr="003A691C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ru-RU"/>
        </w:rPr>
        <w:t xml:space="preserve"> М., 1999. </w:t>
      </w:r>
      <w:proofErr w:type="gramStart"/>
      <w:r w:rsidRPr="003A691C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ru-RU"/>
        </w:rPr>
        <w:t>С. 204, 208)</w:t>
      </w:r>
      <w:proofErr w:type="gramEnd"/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1.Составьте план текста. Для этого выделите основные смысловые фрагменты текста и озаглавьте каждый из них.</w:t>
      </w: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3A691C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 w:rsidRPr="003A691C"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Что, по мнению автора текста, включает богатство? Укажите три основные составляющие.</w:t>
      </w: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3. Какие социальные группы, образующие средний класс, приведены в тексте? Назовите любые три группы.</w:t>
      </w: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</w:pP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  <w:t xml:space="preserve">4. </w:t>
      </w:r>
      <w:r w:rsidRPr="003A691C"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Опираясь на обществоведческие знания, укажите два других показателя, помимо богатства и дохода, которые определяют социальное положение человека в обществе. Приведите пример представителей двух профессиональных групп, которые близки по доходам, но отличаются по другим показателям.</w:t>
      </w: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A691C" w:rsidRPr="003A691C" w:rsidRDefault="003A691C" w:rsidP="003A691C">
      <w:pPr>
        <w:spacing w:after="0" w:line="240" w:lineRule="auto"/>
        <w:ind w:firstLine="250"/>
        <w:jc w:val="both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</w:pPr>
      <w:r w:rsidRPr="003A691C"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5.Михаил Н. трудится слесарем станков на автозаводе. Его заработок превышает доходы некоторых служащих этого предприятия. Можно ли отнести его, с точки зрения автора приведенного текста, к среднему классу? Приведите положение текста, которое помогло вам ответить на этот вопрос.</w:t>
      </w:r>
    </w:p>
    <w:p w:rsidR="003A691C" w:rsidRPr="003A691C" w:rsidRDefault="003A691C" w:rsidP="003A691C">
      <w:pPr>
        <w:shd w:val="clear" w:color="auto" w:fill="FFFFFF"/>
        <w:spacing w:after="0" w:line="240" w:lineRule="auto"/>
        <w:ind w:firstLine="25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3A691C" w:rsidRDefault="003A691C">
      <w:r>
        <w:br w:type="page"/>
      </w:r>
    </w:p>
    <w:sectPr w:rsidR="003A691C" w:rsidSect="00023B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BE" w:rsidRDefault="001803BE" w:rsidP="003A691C">
      <w:pPr>
        <w:spacing w:after="0" w:line="240" w:lineRule="auto"/>
      </w:pPr>
      <w:r>
        <w:separator/>
      </w:r>
    </w:p>
  </w:endnote>
  <w:endnote w:type="continuationSeparator" w:id="0">
    <w:p w:rsidR="001803BE" w:rsidRDefault="001803BE" w:rsidP="003A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BE" w:rsidRDefault="001803BE" w:rsidP="003A691C">
      <w:pPr>
        <w:spacing w:after="0" w:line="240" w:lineRule="auto"/>
      </w:pPr>
      <w:r>
        <w:separator/>
      </w:r>
    </w:p>
  </w:footnote>
  <w:footnote w:type="continuationSeparator" w:id="0">
    <w:p w:rsidR="001803BE" w:rsidRDefault="001803BE" w:rsidP="003A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3D" w:rsidRPr="003A691C" w:rsidRDefault="003A691C">
    <w:pPr>
      <w:pStyle w:val="a3"/>
      <w:rPr>
        <w:b/>
      </w:rPr>
    </w:pPr>
    <w:r w:rsidRPr="003A691C">
      <w:rPr>
        <w:b/>
      </w:rPr>
      <w:t>ДЕМОВЕРСИЯ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7"/>
    <w:rsid w:val="00136E84"/>
    <w:rsid w:val="001803BE"/>
    <w:rsid w:val="001B636A"/>
    <w:rsid w:val="003A691C"/>
    <w:rsid w:val="007E5061"/>
    <w:rsid w:val="00B17EF7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9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91C"/>
  </w:style>
  <w:style w:type="paragraph" w:styleId="a5">
    <w:name w:val="footer"/>
    <w:basedOn w:val="a"/>
    <w:link w:val="a6"/>
    <w:uiPriority w:val="99"/>
    <w:unhideWhenUsed/>
    <w:rsid w:val="003A69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9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91C"/>
  </w:style>
  <w:style w:type="paragraph" w:styleId="a5">
    <w:name w:val="footer"/>
    <w:basedOn w:val="a"/>
    <w:link w:val="a6"/>
    <w:uiPriority w:val="99"/>
    <w:unhideWhenUsed/>
    <w:rsid w:val="003A69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6960</Characters>
  <Application>Microsoft Office Word</Application>
  <DocSecurity>0</DocSecurity>
  <Lines>58</Lines>
  <Paragraphs>16</Paragraphs>
  <ScaleCrop>false</ScaleCrop>
  <Company>МОУ СОШ №1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МОУ СОШ №1</cp:lastModifiedBy>
  <cp:revision>4</cp:revision>
  <dcterms:created xsi:type="dcterms:W3CDTF">2020-02-18T06:04:00Z</dcterms:created>
  <dcterms:modified xsi:type="dcterms:W3CDTF">2020-02-18T08:35:00Z</dcterms:modified>
</cp:coreProperties>
</file>